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52" w:rsidRDefault="00785956" w:rsidP="0078595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Аудиторія: вчителі початкової та середньої шкіл, вчителі-предметники загальноосвітніх закладів, заступники директорів, класні керівники, методисти, батьки учнів.</w:t>
      </w:r>
    </w:p>
    <w:p w:rsidR="00785956" w:rsidRDefault="00785956" w:rsidP="0078595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План:</w:t>
      </w:r>
    </w:p>
    <w:p w:rsidR="00785956" w:rsidRDefault="00785956" w:rsidP="0078595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Частина І. </w:t>
      </w:r>
    </w:p>
    <w:p w:rsidR="00785956" w:rsidRPr="00785956" w:rsidRDefault="00785956" w:rsidP="008D5BFF">
      <w:pPr>
        <w:pStyle w:val="a9"/>
        <w:numPr>
          <w:ilvl w:val="1"/>
          <w:numId w:val="10"/>
        </w:num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Поняття кліпового мислення</w:t>
      </w:r>
    </w:p>
    <w:p w:rsidR="003B5DE6" w:rsidRDefault="00785956" w:rsidP="008D5BFF">
      <w:pPr>
        <w:pStyle w:val="a9"/>
        <w:numPr>
          <w:ilvl w:val="1"/>
          <w:numId w:val="10"/>
        </w:numPr>
        <w:spacing w:line="240" w:lineRule="auto"/>
        <w:rPr>
          <w:rFonts w:ascii="Open Sans" w:hAnsi="Open Sans" w:cs="Open Sans"/>
          <w:sz w:val="24"/>
          <w:szCs w:val="24"/>
        </w:rPr>
      </w:pPr>
      <w:r w:rsidRPr="00785956">
        <w:rPr>
          <w:rFonts w:ascii="Open Sans" w:hAnsi="Open Sans" w:cs="Open Sans"/>
          <w:sz w:val="24"/>
          <w:szCs w:val="24"/>
        </w:rPr>
        <w:t>Ознаки кліпового мислення</w:t>
      </w:r>
    </w:p>
    <w:p w:rsidR="00785956" w:rsidRPr="003B5DE6" w:rsidRDefault="00785956" w:rsidP="008D5BFF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3B5DE6">
        <w:rPr>
          <w:rFonts w:ascii="Open Sans" w:hAnsi="Open Sans" w:cs="Open Sans"/>
          <w:sz w:val="24"/>
          <w:szCs w:val="24"/>
        </w:rPr>
        <w:t>Частина ІІ.</w:t>
      </w:r>
    </w:p>
    <w:p w:rsidR="00785956" w:rsidRDefault="00785956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785956">
        <w:rPr>
          <w:rFonts w:ascii="Open Sans" w:hAnsi="Open Sans" w:cs="Open Sans"/>
          <w:sz w:val="24"/>
          <w:szCs w:val="24"/>
        </w:rPr>
        <w:t>2.1. Фізіологічні та психологічні основи кліпового мислення</w:t>
      </w:r>
    </w:p>
    <w:p w:rsidR="00785956" w:rsidRDefault="00785956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2.2. Зв'язок мотивації та кліпового мислення</w:t>
      </w:r>
    </w:p>
    <w:p w:rsidR="00785956" w:rsidRDefault="00785956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2.3. «Кліповість» як новий тип мислення сучасного учня</w:t>
      </w:r>
    </w:p>
    <w:p w:rsidR="003B5DE6" w:rsidRDefault="003B5DE6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Частина ІІІ. </w:t>
      </w:r>
    </w:p>
    <w:p w:rsidR="003B5DE6" w:rsidRDefault="003B5DE6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3.1. Психолого-педагогічні особливості дітей, яким притаманне кліпове мислення</w:t>
      </w:r>
    </w:p>
    <w:p w:rsidR="003B5DE6" w:rsidRDefault="003B5DE6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3.2. Спостереження за учнями та експерименти в процесі навчальної діяльності</w:t>
      </w:r>
    </w:p>
    <w:p w:rsidR="003B5DE6" w:rsidRDefault="003B5DE6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Частина </w:t>
      </w:r>
      <w:r>
        <w:rPr>
          <w:rFonts w:ascii="Open Sans" w:hAnsi="Open Sans" w:cs="Open Sans"/>
          <w:sz w:val="24"/>
          <w:szCs w:val="24"/>
          <w:lang w:val="en-US"/>
        </w:rPr>
        <w:t>IV</w:t>
      </w:r>
      <w:r w:rsidRPr="003B5DE6">
        <w:rPr>
          <w:rFonts w:ascii="Open Sans" w:hAnsi="Open Sans" w:cs="Open Sans"/>
          <w:sz w:val="24"/>
          <w:szCs w:val="24"/>
          <w:lang w:val="ru-RU"/>
        </w:rPr>
        <w:t xml:space="preserve">. </w:t>
      </w:r>
      <w:r w:rsidRPr="003B5DE6">
        <w:rPr>
          <w:rFonts w:ascii="Open Sans" w:hAnsi="Open Sans" w:cs="Open Sans"/>
          <w:sz w:val="24"/>
          <w:szCs w:val="24"/>
        </w:rPr>
        <w:t xml:space="preserve">Переваги та недоліки </w:t>
      </w:r>
      <w:r>
        <w:rPr>
          <w:rFonts w:ascii="Open Sans" w:hAnsi="Open Sans" w:cs="Open Sans"/>
          <w:sz w:val="24"/>
          <w:szCs w:val="24"/>
        </w:rPr>
        <w:t>кліпового мислення учнів</w:t>
      </w:r>
      <w:bookmarkStart w:id="0" w:name="_GoBack"/>
      <w:bookmarkEnd w:id="0"/>
    </w:p>
    <w:p w:rsidR="003B5DE6" w:rsidRPr="008D5BFF" w:rsidRDefault="003B5DE6" w:rsidP="00785956">
      <w:pPr>
        <w:spacing w:line="240" w:lineRule="auto"/>
        <w:rPr>
          <w:rFonts w:ascii="Open Sans" w:hAnsi="Open Sans" w:cs="Open Sans"/>
          <w:sz w:val="24"/>
          <w:szCs w:val="24"/>
          <w:lang w:val="ru-RU"/>
        </w:rPr>
      </w:pPr>
      <w:r>
        <w:rPr>
          <w:rFonts w:ascii="Open Sans" w:hAnsi="Open Sans" w:cs="Open Sans"/>
          <w:sz w:val="24"/>
          <w:szCs w:val="24"/>
        </w:rPr>
        <w:t xml:space="preserve">Частина </w:t>
      </w:r>
      <w:r>
        <w:rPr>
          <w:rFonts w:ascii="Open Sans" w:hAnsi="Open Sans" w:cs="Open Sans"/>
          <w:sz w:val="24"/>
          <w:szCs w:val="24"/>
          <w:lang w:val="en-US"/>
        </w:rPr>
        <w:t>V</w:t>
      </w:r>
      <w:r w:rsidRPr="008D5BFF">
        <w:rPr>
          <w:rFonts w:ascii="Open Sans" w:hAnsi="Open Sans" w:cs="Open Sans"/>
          <w:sz w:val="24"/>
          <w:szCs w:val="24"/>
          <w:lang w:val="ru-RU"/>
        </w:rPr>
        <w:t>.</w:t>
      </w:r>
    </w:p>
    <w:p w:rsidR="003B5DE6" w:rsidRDefault="003B5DE6" w:rsidP="008D5BFF">
      <w:pPr>
        <w:rPr>
          <w:rFonts w:ascii="Open Sans" w:hAnsi="Open Sans" w:cs="Open Sans"/>
          <w:sz w:val="24"/>
          <w:szCs w:val="24"/>
          <w:lang w:val="ru-RU"/>
        </w:rPr>
      </w:pPr>
      <w:r>
        <w:rPr>
          <w:rFonts w:ascii="Open Sans" w:hAnsi="Open Sans" w:cs="Open Sans"/>
          <w:sz w:val="24"/>
          <w:szCs w:val="24"/>
          <w:lang w:val="ru-RU"/>
        </w:rPr>
        <w:t xml:space="preserve">5.1. </w:t>
      </w:r>
      <w:r w:rsidRPr="003B5DE6">
        <w:rPr>
          <w:rFonts w:ascii="Open Sans" w:hAnsi="Open Sans" w:cs="Open Sans"/>
          <w:sz w:val="24"/>
          <w:szCs w:val="24"/>
        </w:rPr>
        <w:t>Освітні технології,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8D5BFF">
        <w:rPr>
          <w:rFonts w:ascii="Open Sans" w:hAnsi="Open Sans" w:cs="Open Sans"/>
          <w:sz w:val="24"/>
          <w:szCs w:val="24"/>
        </w:rPr>
        <w:t>методи і прийоми, що формують розумові процеси учнів. Засоби «боротьби» з кліповим мисленням</w:t>
      </w:r>
      <w:r>
        <w:rPr>
          <w:rFonts w:ascii="Open Sans" w:hAnsi="Open Sans" w:cs="Open Sans"/>
          <w:sz w:val="24"/>
          <w:szCs w:val="24"/>
          <w:lang w:val="ru-RU"/>
        </w:rPr>
        <w:t xml:space="preserve"> </w:t>
      </w:r>
    </w:p>
    <w:p w:rsidR="008D5BFF" w:rsidRDefault="008D5BFF" w:rsidP="00785956">
      <w:pPr>
        <w:spacing w:line="240" w:lineRule="auto"/>
        <w:rPr>
          <w:rFonts w:ascii="Open Sans" w:hAnsi="Open Sans" w:cs="Open Sans"/>
          <w:sz w:val="24"/>
          <w:szCs w:val="24"/>
          <w:lang w:val="ru-RU"/>
        </w:rPr>
      </w:pPr>
      <w:r>
        <w:rPr>
          <w:rFonts w:ascii="Open Sans" w:hAnsi="Open Sans" w:cs="Open Sans"/>
          <w:sz w:val="24"/>
          <w:szCs w:val="24"/>
          <w:lang w:val="ru-RU"/>
        </w:rPr>
        <w:t xml:space="preserve">5.2. </w:t>
      </w:r>
      <w:r w:rsidRPr="008D5BFF">
        <w:rPr>
          <w:rFonts w:ascii="Open Sans" w:hAnsi="Open Sans" w:cs="Open Sans"/>
          <w:sz w:val="24"/>
          <w:szCs w:val="24"/>
        </w:rPr>
        <w:t>Класифікація типів мислення Говарда</w:t>
      </w:r>
      <w:r>
        <w:rPr>
          <w:rFonts w:ascii="Open Sans" w:hAnsi="Open Sans" w:cs="Open Sans"/>
          <w:sz w:val="24"/>
          <w:szCs w:val="24"/>
          <w:lang w:val="ru-RU"/>
        </w:rPr>
        <w:t xml:space="preserve"> Гарднера</w:t>
      </w:r>
    </w:p>
    <w:p w:rsidR="008D5BFF" w:rsidRDefault="008D5BFF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  <w:lang w:val="ru-RU"/>
        </w:rPr>
        <w:t xml:space="preserve">5.3. </w:t>
      </w:r>
      <w:r w:rsidRPr="008D5BFF">
        <w:rPr>
          <w:rFonts w:ascii="Open Sans" w:hAnsi="Open Sans" w:cs="Open Sans"/>
          <w:sz w:val="24"/>
          <w:szCs w:val="24"/>
        </w:rPr>
        <w:t xml:space="preserve">Впровадження </w:t>
      </w:r>
      <w:r>
        <w:rPr>
          <w:rFonts w:ascii="Open Sans" w:hAnsi="Open Sans" w:cs="Open Sans"/>
          <w:sz w:val="24"/>
          <w:szCs w:val="24"/>
        </w:rPr>
        <w:t>ефективних освітніх технологій на противагу кліповому мисленню</w:t>
      </w:r>
    </w:p>
    <w:p w:rsidR="008D5BFF" w:rsidRDefault="008D5BFF" w:rsidP="00785956">
      <w:pPr>
        <w:spacing w:line="240" w:lineRule="auto"/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</w:rPr>
        <w:t xml:space="preserve">Частина </w:t>
      </w:r>
      <w:r>
        <w:rPr>
          <w:rFonts w:ascii="Open Sans" w:hAnsi="Open Sans" w:cs="Open Sans"/>
          <w:sz w:val="24"/>
          <w:szCs w:val="24"/>
          <w:lang w:val="en-US"/>
        </w:rPr>
        <w:t xml:space="preserve">VI. </w:t>
      </w:r>
    </w:p>
    <w:p w:rsidR="008D5BFF" w:rsidRDefault="008D5BFF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8D5BFF">
        <w:rPr>
          <w:rFonts w:ascii="Open Sans" w:hAnsi="Open Sans" w:cs="Open Sans"/>
          <w:sz w:val="24"/>
          <w:szCs w:val="24"/>
          <w:lang w:val="ru-RU"/>
        </w:rPr>
        <w:t>6</w:t>
      </w:r>
      <w:r>
        <w:rPr>
          <w:rFonts w:ascii="Open Sans" w:hAnsi="Open Sans" w:cs="Open Sans"/>
          <w:sz w:val="24"/>
          <w:szCs w:val="24"/>
        </w:rPr>
        <w:t>.1. Рекомендації щодо профілактики розвитку кліпового мислення</w:t>
      </w:r>
    </w:p>
    <w:p w:rsidR="008D5BFF" w:rsidRDefault="008D5BFF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6.2. Методи та прийоми організації навчання школярів із кліповим типом мисленням</w:t>
      </w:r>
    </w:p>
    <w:p w:rsidR="008D5BFF" w:rsidRDefault="008D5BFF" w:rsidP="00785956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6.3. Зв'язок між поняттям когнітивного стилю особистості та кліповим мисленням</w:t>
      </w:r>
    </w:p>
    <w:p w:rsidR="008D5BFF" w:rsidRPr="008D5BFF" w:rsidRDefault="008D5BFF" w:rsidP="008D5BF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6.4. Методичні рекомендації щодо організації пізнавальної діяльності школярів з інтегральним та диференціальним стилями організації мисленнєвої діяльності </w:t>
      </w:r>
    </w:p>
    <w:p w:rsidR="00785956" w:rsidRPr="00785956" w:rsidRDefault="00785956" w:rsidP="00785956">
      <w:pPr>
        <w:rPr>
          <w:rFonts w:ascii="Open Sans" w:hAnsi="Open Sans" w:cs="Open Sans"/>
          <w:sz w:val="24"/>
          <w:szCs w:val="24"/>
        </w:rPr>
      </w:pPr>
    </w:p>
    <w:sectPr w:rsidR="00785956" w:rsidRPr="00785956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7E" w:rsidRDefault="00D8197E" w:rsidP="002D77B5">
      <w:pPr>
        <w:spacing w:after="0" w:line="240" w:lineRule="auto"/>
      </w:pPr>
      <w:r>
        <w:separator/>
      </w:r>
    </w:p>
  </w:endnote>
  <w:endnote w:type="continuationSeparator" w:id="0">
    <w:p w:rsidR="00D8197E" w:rsidRDefault="00D8197E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C9" w:rsidRPr="00590FC9" w:rsidRDefault="00590FC9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 w:firstRow="1" w:lastRow="0" w:firstColumn="1" w:lastColumn="0" w:noHBand="0" w:noVBand="1"/>
    </w:tblPr>
    <w:tblGrid>
      <w:gridCol w:w="12026"/>
    </w:tblGrid>
    <w:tr w:rsidR="00865822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65822" w:rsidRDefault="009A54FD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>
            <w:rPr>
              <w:noProof/>
              <w:lang w:eastAsia="uk-U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823595</wp:posOffset>
                    </wp:positionH>
                    <wp:positionV relativeFrom="paragraph">
                      <wp:posOffset>109855</wp:posOffset>
                    </wp:positionV>
                    <wp:extent cx="5152390" cy="429895"/>
                    <wp:effectExtent l="4445" t="0" r="0" b="127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2390" cy="429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6312" w:rsidRPr="009A54FD" w:rsidRDefault="008D5BFF">
                                <w:pP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9A54FD"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Програма</w:t>
                                </w:r>
                                <w:r w:rsidR="00B3560D" w:rsidRPr="009A54FD"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64.85pt;margin-top:8.65pt;width:405.7pt;height:33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Le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GYRxdpmCqwEaiNEl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" filled="f" stroked="f">
                    <v:textbox style="mso-fit-shape-to-text:t">
                      <w:txbxContent>
                        <w:p w:rsidR="00D86312" w:rsidRPr="009A54FD" w:rsidRDefault="008D5BFF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A54FD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t>Програма</w:t>
                          </w:r>
                          <w:r w:rsidR="00B3560D" w:rsidRPr="009A54FD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uk-U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4660900</wp:posOffset>
                    </wp:positionH>
                    <wp:positionV relativeFrom="paragraph">
                      <wp:posOffset>144780</wp:posOffset>
                    </wp:positionV>
                    <wp:extent cx="2445385" cy="360045"/>
                    <wp:effectExtent l="3175" t="1905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538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24"/>
                                    <w:szCs w:val="24"/>
                                    <w:lang w:val="ru-RU"/>
                                  </w:rPr>
                                  <w:id w:val="945661781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D86312" w:rsidRPr="00603ABC" w:rsidRDefault="00D86312" w:rsidP="00D86312">
                                    <w:pPr>
                                      <w:jc w:val="right"/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>Ст</w:t>
                                    </w:r>
                                    <w:r w:rsidR="0030638F"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>орінка</w:t>
                                    </w:r>
                                    <w:r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252911"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begin"/>
                                    </w:r>
                                    <w:r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instrText xml:space="preserve"> PAGE </w:instrText>
                                    </w:r>
                                    <w:r w:rsidR="00252911"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separate"/>
                                    </w:r>
                                    <w:r w:rsidR="009A54FD">
                                      <w:rPr>
                                        <w:rFonts w:ascii="Open Sans" w:hAnsi="Open Sans" w:cs="Open Sans"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>1</w:t>
                                    </w:r>
                                    <w:r w:rsidR="00252911"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end"/>
                                    </w:r>
                                    <w:r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603ABC"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>і</w:t>
                                    </w:r>
                                    <w:r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з </w:t>
                                    </w:r>
                                    <w:r w:rsidR="00252911"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begin"/>
                                    </w:r>
                                    <w:r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instrText xml:space="preserve"> NUMPAGES  </w:instrText>
                                    </w:r>
                                    <w:r w:rsidR="00252911"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separate"/>
                                    </w:r>
                                    <w:r w:rsidR="009A54FD">
                                      <w:rPr>
                                        <w:rFonts w:ascii="Open Sans" w:hAnsi="Open Sans" w:cs="Open Sans"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t>1</w:t>
                                    </w:r>
                                    <w:r w:rsidR="00252911" w:rsidRPr="00603ABC">
                                      <w:rPr>
                                        <w:rFonts w:ascii="Open Sans" w:hAnsi="Open Sans" w:cs="Open Sans"/>
                                        <w:color w:val="FFFFFF" w:themeColor="background1"/>
                                        <w:sz w:val="24"/>
                                        <w:szCs w:val="24"/>
                                        <w:lang w:val="ru-RU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p w:rsidR="00865822" w:rsidRPr="00603ABC" w:rsidRDefault="00865822" w:rsidP="00D86312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367pt;margin-top:11.4pt;width:192.55pt;height:28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XQ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OIkHgyjzEqwTaZBgGJ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" filled="f" stroked="f">
                    <v:textbox>
                      <w:txbxContent>
                        <w:sdt>
                          <w:sdtPr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d w:val="94566178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D86312" w:rsidRPr="00603ABC" w:rsidRDefault="00D86312" w:rsidP="00D86312">
                              <w:pPr>
                                <w:jc w:val="right"/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>Ст</w:t>
                              </w:r>
                              <w:r w:rsidR="0030638F"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>орінка</w:t>
                              </w:r>
                              <w:r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252911"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begin"/>
                              </w:r>
                              <w:r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instrText xml:space="preserve"> PAGE </w:instrText>
                              </w:r>
                              <w:r w:rsidR="00252911"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separate"/>
                              </w:r>
                              <w:r w:rsidR="009A54FD">
                                <w:rPr>
                                  <w:rFonts w:ascii="Open Sans" w:hAnsi="Open Sans" w:cs="Open Sans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>1</w:t>
                              </w:r>
                              <w:r w:rsidR="00252911"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end"/>
                              </w:r>
                              <w:r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603ABC"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>і</w:t>
                              </w:r>
                              <w:r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 xml:space="preserve">з </w:t>
                              </w:r>
                              <w:r w:rsidR="00252911"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begin"/>
                              </w:r>
                              <w:r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instrText xml:space="preserve"> NUMPAGES  </w:instrText>
                              </w:r>
                              <w:r w:rsidR="00252911"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separate"/>
                              </w:r>
                              <w:r w:rsidR="009A54FD">
                                <w:rPr>
                                  <w:rFonts w:ascii="Open Sans" w:hAnsi="Open Sans" w:cs="Open Sans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t>1</w:t>
                              </w:r>
                              <w:r w:rsidR="00252911" w:rsidRPr="00603ABC">
                                <w:rPr>
                                  <w:rFonts w:ascii="Open Sans" w:hAnsi="Open Sans" w:cs="Open Sans"/>
                                  <w:color w:val="FFFFFF" w:themeColor="background1"/>
                                  <w:sz w:val="24"/>
                                  <w:szCs w:val="24"/>
                                  <w:lang w:val="ru-RU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865822" w:rsidRPr="00603ABC" w:rsidRDefault="00865822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A2DA1" w:rsidRPr="006A2DA1" w:rsidRDefault="006A2DA1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B85106" w:rsidRDefault="00B85106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7E" w:rsidRDefault="00D8197E" w:rsidP="002D77B5">
      <w:pPr>
        <w:spacing w:after="0" w:line="240" w:lineRule="auto"/>
      </w:pPr>
      <w:r>
        <w:separator/>
      </w:r>
    </w:p>
  </w:footnote>
  <w:footnote w:type="continuationSeparator" w:id="0">
    <w:p w:rsidR="00D8197E" w:rsidRDefault="00D8197E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3467" w:type="dxa"/>
      <w:tblInd w:w="-2019" w:type="dxa"/>
      <w:tblLook w:val="04A0" w:firstRow="1" w:lastRow="0" w:firstColumn="1" w:lastColumn="0" w:noHBand="0" w:noVBand="1"/>
    </w:tblPr>
    <w:tblGrid>
      <w:gridCol w:w="13467"/>
    </w:tblGrid>
    <w:tr w:rsidR="00865822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65822" w:rsidRDefault="009A54FD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6066155</wp:posOffset>
                    </wp:positionH>
                    <wp:positionV relativeFrom="paragraph">
                      <wp:posOffset>367030</wp:posOffset>
                    </wp:positionV>
                    <wp:extent cx="1052195" cy="279400"/>
                    <wp:effectExtent l="0" t="0" r="0" b="127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2195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DB8" w:rsidRPr="00603ABC" w:rsidRDefault="00861DB8">
                                <w:pPr>
                                  <w:rPr>
                                    <w:rFonts w:ascii="Open Sans" w:hAnsi="Open Sans" w:cs="Open Sans"/>
                                    <w:color w:val="3D4D58"/>
                                    <w:lang w:val="ru-RU"/>
                                  </w:rPr>
                                </w:pPr>
                                <w:r w:rsidRPr="00603ABC">
                                  <w:rPr>
                                    <w:rFonts w:ascii="Open Sans" w:eastAsiaTheme="majorEastAsia" w:hAnsi="Open Sans" w:cs="Open Sans"/>
                                    <w:color w:val="3D4D58"/>
                                    <w:sz w:val="24"/>
                                    <w:szCs w:val="24"/>
                                    <w:lang w:val="en-US"/>
                                  </w:rPr>
                                  <w:t>vseosvita.ua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77.65pt;margin-top:28.9pt;width:82.8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3r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XShgziKExijEqwRfOEBK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" filled="f" stroked="f">
                    <v:textbox>
                      <w:txbxContent>
                        <w:p w:rsidR="00861DB8" w:rsidRPr="00603ABC" w:rsidRDefault="00861DB8">
                          <w:pPr>
                            <w:rPr>
                              <w:rFonts w:ascii="Open Sans" w:hAnsi="Open Sans" w:cs="Open Sans"/>
                              <w:color w:val="3D4D58"/>
                              <w:lang w:val="ru-RU"/>
                            </w:rPr>
                          </w:pPr>
                          <w:r w:rsidRPr="00603ABC">
                            <w:rPr>
                              <w:rFonts w:ascii="Open Sans" w:eastAsiaTheme="majorEastAsia" w:hAnsi="Open Sans" w:cs="Open Sans"/>
                              <w:color w:val="3D4D58"/>
                              <w:sz w:val="24"/>
                              <w:szCs w:val="24"/>
                              <w:lang w:val="en-US"/>
                            </w:rPr>
                            <w:t>vseosvita.ua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86312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85106" w:rsidRPr="00590FC9" w:rsidRDefault="00B85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3F1"/>
    <w:multiLevelType w:val="multilevel"/>
    <w:tmpl w:val="C31468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500B1"/>
    <w:multiLevelType w:val="multilevel"/>
    <w:tmpl w:val="C31468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26EF5AC2"/>
    <w:multiLevelType w:val="multilevel"/>
    <w:tmpl w:val="C31468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50796651"/>
    <w:multiLevelType w:val="multilevel"/>
    <w:tmpl w:val="EFB21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C1A1F9B"/>
    <w:multiLevelType w:val="multilevel"/>
    <w:tmpl w:val="C31468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71E51FFA"/>
    <w:multiLevelType w:val="multilevel"/>
    <w:tmpl w:val="C31468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78814C5E"/>
    <w:multiLevelType w:val="multilevel"/>
    <w:tmpl w:val="C31468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7DAC7830"/>
    <w:multiLevelType w:val="multilevel"/>
    <w:tmpl w:val="C31468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B5"/>
    <w:rsid w:val="00001A43"/>
    <w:rsid w:val="000439AF"/>
    <w:rsid w:val="000B7E6C"/>
    <w:rsid w:val="00174E6C"/>
    <w:rsid w:val="0017620E"/>
    <w:rsid w:val="001A33E3"/>
    <w:rsid w:val="001F1AF7"/>
    <w:rsid w:val="00203FF5"/>
    <w:rsid w:val="00204152"/>
    <w:rsid w:val="00212504"/>
    <w:rsid w:val="00252911"/>
    <w:rsid w:val="002977EE"/>
    <w:rsid w:val="002B655E"/>
    <w:rsid w:val="002C4ABF"/>
    <w:rsid w:val="002D77B5"/>
    <w:rsid w:val="002E3B3D"/>
    <w:rsid w:val="0030638F"/>
    <w:rsid w:val="00331737"/>
    <w:rsid w:val="00334391"/>
    <w:rsid w:val="00356A53"/>
    <w:rsid w:val="003B289B"/>
    <w:rsid w:val="003B5DE6"/>
    <w:rsid w:val="003F038E"/>
    <w:rsid w:val="00436B21"/>
    <w:rsid w:val="00483878"/>
    <w:rsid w:val="0054627B"/>
    <w:rsid w:val="00575A7F"/>
    <w:rsid w:val="00590FC9"/>
    <w:rsid w:val="005D04A0"/>
    <w:rsid w:val="005F2DCB"/>
    <w:rsid w:val="00603ABC"/>
    <w:rsid w:val="00634630"/>
    <w:rsid w:val="006561C1"/>
    <w:rsid w:val="00675EEF"/>
    <w:rsid w:val="006A2DA1"/>
    <w:rsid w:val="007049AD"/>
    <w:rsid w:val="00722025"/>
    <w:rsid w:val="007318BB"/>
    <w:rsid w:val="007601A5"/>
    <w:rsid w:val="007652A7"/>
    <w:rsid w:val="007677CA"/>
    <w:rsid w:val="007722E1"/>
    <w:rsid w:val="0077362C"/>
    <w:rsid w:val="00785956"/>
    <w:rsid w:val="00786D58"/>
    <w:rsid w:val="007C3BFD"/>
    <w:rsid w:val="007C5AAF"/>
    <w:rsid w:val="0082577D"/>
    <w:rsid w:val="008407A7"/>
    <w:rsid w:val="00855B8E"/>
    <w:rsid w:val="00861DB8"/>
    <w:rsid w:val="00864247"/>
    <w:rsid w:val="00865822"/>
    <w:rsid w:val="008D5BFF"/>
    <w:rsid w:val="00926965"/>
    <w:rsid w:val="00937FF4"/>
    <w:rsid w:val="00962032"/>
    <w:rsid w:val="009A54FD"/>
    <w:rsid w:val="009E77BA"/>
    <w:rsid w:val="00A25A74"/>
    <w:rsid w:val="00AB1C05"/>
    <w:rsid w:val="00AE6D2D"/>
    <w:rsid w:val="00AF2DD8"/>
    <w:rsid w:val="00B20146"/>
    <w:rsid w:val="00B3560D"/>
    <w:rsid w:val="00B43870"/>
    <w:rsid w:val="00B85106"/>
    <w:rsid w:val="00BB75C5"/>
    <w:rsid w:val="00BD548F"/>
    <w:rsid w:val="00C4289D"/>
    <w:rsid w:val="00C80DD1"/>
    <w:rsid w:val="00C84E2B"/>
    <w:rsid w:val="00CB2D66"/>
    <w:rsid w:val="00CB67D1"/>
    <w:rsid w:val="00CB7796"/>
    <w:rsid w:val="00D148D6"/>
    <w:rsid w:val="00D34167"/>
    <w:rsid w:val="00D70D24"/>
    <w:rsid w:val="00D8197E"/>
    <w:rsid w:val="00D81DB2"/>
    <w:rsid w:val="00D86312"/>
    <w:rsid w:val="00D945D7"/>
    <w:rsid w:val="00DB1931"/>
    <w:rsid w:val="00DD3380"/>
    <w:rsid w:val="00DD667C"/>
    <w:rsid w:val="00E01F20"/>
    <w:rsid w:val="00E51F68"/>
    <w:rsid w:val="00EA2EB2"/>
    <w:rsid w:val="00EC7D49"/>
    <w:rsid w:val="00F34CAB"/>
    <w:rsid w:val="00F51CEB"/>
    <w:rsid w:val="00F74998"/>
    <w:rsid w:val="00FA4D69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9E711-7510-45BC-81EC-665614BB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7D178-5863-4CCA-B9C5-B05DD34D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2018-03-03T13:41:00Z</cp:lastPrinted>
  <dcterms:created xsi:type="dcterms:W3CDTF">2018-03-19T11:49:00Z</dcterms:created>
  <dcterms:modified xsi:type="dcterms:W3CDTF">2018-03-19T11:49:00Z</dcterms:modified>
</cp:coreProperties>
</file>