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37BAA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1"/>
          <w:lang w:val="uk-UA"/>
        </w:rPr>
      </w:pPr>
      <w:r w:rsidRPr="00D729A0">
        <w:rPr>
          <w:rFonts w:ascii="Arial" w:hAnsi="Arial" w:cs="Arial"/>
          <w:color w:val="000000"/>
          <w:sz w:val="22"/>
          <w:szCs w:val="21"/>
          <w:lang w:val="uk-UA"/>
        </w:rPr>
        <w:t>Зареєстровано</w:t>
      </w:r>
      <w:r w:rsidRPr="00D729A0">
        <w:rPr>
          <w:rFonts w:ascii="Arial" w:hAnsi="Arial" w:cs="Arial"/>
          <w:color w:val="000000"/>
          <w:sz w:val="22"/>
          <w:szCs w:val="21"/>
          <w:lang w:val="uk-UA"/>
        </w:rPr>
        <w:br/>
        <w:t>в Міністерстві юстиції України</w:t>
      </w:r>
      <w:r w:rsidRPr="00D729A0">
        <w:rPr>
          <w:rFonts w:ascii="Arial" w:hAnsi="Arial" w:cs="Arial"/>
          <w:color w:val="000000"/>
          <w:sz w:val="22"/>
          <w:szCs w:val="21"/>
          <w:lang w:val="uk-UA"/>
        </w:rPr>
        <w:br/>
        <w:t>03 вересня 2018 р. за № 997/32449</w:t>
      </w:r>
    </w:p>
    <w:p w14:paraId="2541D12B" w14:textId="77777777" w:rsidR="00D729A0" w:rsidRDefault="00D729A0" w:rsidP="00D729A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000000"/>
          <w:sz w:val="22"/>
          <w:szCs w:val="21"/>
          <w:bdr w:val="none" w:sz="0" w:space="0" w:color="auto" w:frame="1"/>
          <w:lang w:val="uk-UA"/>
        </w:rPr>
      </w:pPr>
    </w:p>
    <w:p w14:paraId="5CEC0777" w14:textId="3173098A" w:rsidR="00D729A0" w:rsidRPr="00D729A0" w:rsidRDefault="00D729A0" w:rsidP="00D729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  <w:lang w:val="uk-UA"/>
        </w:rPr>
      </w:pPr>
      <w:r w:rsidRPr="00D729A0">
        <w:rPr>
          <w:rStyle w:val="a4"/>
          <w:rFonts w:ascii="Arial" w:hAnsi="Arial" w:cs="Arial"/>
          <w:color w:val="000000"/>
          <w:sz w:val="22"/>
          <w:szCs w:val="21"/>
          <w:bdr w:val="none" w:sz="0" w:space="0" w:color="auto" w:frame="1"/>
          <w:lang w:val="uk-UA"/>
        </w:rPr>
        <w:t>ІНСТРУКЦІЯ</w:t>
      </w:r>
      <w:r w:rsidRPr="00D729A0">
        <w:rPr>
          <w:rFonts w:ascii="Arial" w:hAnsi="Arial" w:cs="Arial"/>
          <w:b/>
          <w:bCs/>
          <w:color w:val="000000"/>
          <w:sz w:val="22"/>
          <w:szCs w:val="21"/>
          <w:bdr w:val="none" w:sz="0" w:space="0" w:color="auto" w:frame="1"/>
          <w:lang w:val="uk-UA"/>
        </w:rPr>
        <w:br/>
      </w:r>
      <w:r w:rsidRPr="00D729A0">
        <w:rPr>
          <w:rStyle w:val="a4"/>
          <w:rFonts w:ascii="Arial" w:hAnsi="Arial" w:cs="Arial"/>
          <w:color w:val="000000"/>
          <w:sz w:val="22"/>
          <w:szCs w:val="21"/>
          <w:bdr w:val="none" w:sz="0" w:space="0" w:color="auto" w:frame="1"/>
          <w:lang w:val="uk-UA"/>
        </w:rPr>
        <w:t>щодо заповнення форми звітності № 83-РВК «Звіт про чисельність та склад педагогічних працівників закладів загальної середньої освіти»</w:t>
      </w:r>
    </w:p>
    <w:p w14:paraId="76761E8C" w14:textId="77777777" w:rsidR="00D729A0" w:rsidRDefault="00D729A0" w:rsidP="00D729A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000000"/>
          <w:sz w:val="22"/>
          <w:szCs w:val="21"/>
          <w:bdr w:val="none" w:sz="0" w:space="0" w:color="auto" w:frame="1"/>
          <w:lang w:val="uk-UA"/>
        </w:rPr>
      </w:pPr>
    </w:p>
    <w:p w14:paraId="65E750D8" w14:textId="2C7ED9DF" w:rsidR="00D729A0" w:rsidRDefault="00D729A0" w:rsidP="00D729A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000000"/>
          <w:sz w:val="22"/>
          <w:szCs w:val="21"/>
          <w:bdr w:val="none" w:sz="0" w:space="0" w:color="auto" w:frame="1"/>
          <w:lang w:val="uk-UA"/>
        </w:rPr>
      </w:pPr>
      <w:r w:rsidRPr="00D729A0">
        <w:rPr>
          <w:rStyle w:val="a4"/>
          <w:rFonts w:ascii="Arial" w:hAnsi="Arial" w:cs="Arial"/>
          <w:color w:val="000000"/>
          <w:sz w:val="22"/>
          <w:szCs w:val="21"/>
          <w:bdr w:val="none" w:sz="0" w:space="0" w:color="auto" w:frame="1"/>
          <w:lang w:val="uk-UA"/>
        </w:rPr>
        <w:t>І. Загальні положення</w:t>
      </w:r>
    </w:p>
    <w:p w14:paraId="197900FA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  <w:lang w:val="uk-UA"/>
        </w:rPr>
      </w:pPr>
    </w:p>
    <w:p w14:paraId="76156EE5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D729A0">
        <w:rPr>
          <w:rFonts w:ascii="Arial" w:hAnsi="Arial" w:cs="Arial"/>
          <w:color w:val="000000"/>
          <w:sz w:val="22"/>
          <w:szCs w:val="21"/>
          <w:lang w:val="uk-UA"/>
        </w:rPr>
        <w:t>1. Форма звітності № 83-РВК «Звіт про чисельність та склад педагогічних працівників закладів загальної середньої освіти» (далі - звіт) поширюється на всі заклади загальної середньої освіти (далі - заклад) незалежно від форм власності та підпорядкування, відділи (управління) освіти райдержадміністрацій, виконавчих комітетів міських рад, об’єднаних територіальних громад, Міністерство освіти і науки Автономної Республіки Крим, департаменти (управління) освіти і науки обласних, Київської і Севастопольської міських державних адміністрацій.</w:t>
      </w:r>
    </w:p>
    <w:p w14:paraId="2F4C2DC5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D729A0">
        <w:rPr>
          <w:rFonts w:ascii="Arial" w:hAnsi="Arial" w:cs="Arial"/>
          <w:color w:val="000000"/>
          <w:sz w:val="22"/>
          <w:szCs w:val="21"/>
          <w:lang w:val="uk-UA"/>
        </w:rPr>
        <w:t>2. Текстова частина звіту заповнюється українською мовою. Звіт підписує керівник або його заступник.</w:t>
      </w:r>
    </w:p>
    <w:p w14:paraId="1884ABAC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D729A0">
        <w:rPr>
          <w:rFonts w:ascii="Arial" w:hAnsi="Arial" w:cs="Arial"/>
          <w:color w:val="000000"/>
          <w:sz w:val="22"/>
          <w:szCs w:val="21"/>
          <w:lang w:val="uk-UA"/>
        </w:rPr>
        <w:t>3. Якщо після відправлення звіту до нього вносилися зміни та доповнення, необхідно в одноденний термін повідомити про це адресатів.</w:t>
      </w:r>
    </w:p>
    <w:p w14:paraId="34BA9571" w14:textId="52273CCD" w:rsidR="00D729A0" w:rsidRDefault="00D729A0" w:rsidP="00D729A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000000"/>
          <w:sz w:val="22"/>
          <w:szCs w:val="21"/>
          <w:bdr w:val="none" w:sz="0" w:space="0" w:color="auto" w:frame="1"/>
          <w:lang w:val="uk-UA"/>
        </w:rPr>
      </w:pPr>
      <w:r w:rsidRPr="00D729A0">
        <w:rPr>
          <w:rStyle w:val="a4"/>
          <w:rFonts w:ascii="Arial" w:hAnsi="Arial" w:cs="Arial"/>
          <w:color w:val="000000"/>
          <w:sz w:val="22"/>
          <w:szCs w:val="21"/>
          <w:bdr w:val="none" w:sz="0" w:space="0" w:color="auto" w:frame="1"/>
          <w:lang w:val="uk-UA"/>
        </w:rPr>
        <w:t>ІІ. Порядок та термін подання звіту</w:t>
      </w:r>
    </w:p>
    <w:p w14:paraId="46547756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  <w:lang w:val="uk-UA"/>
        </w:rPr>
      </w:pPr>
    </w:p>
    <w:p w14:paraId="7503CD1D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D729A0">
        <w:rPr>
          <w:rFonts w:ascii="Arial" w:hAnsi="Arial" w:cs="Arial"/>
          <w:color w:val="000000"/>
          <w:sz w:val="22"/>
          <w:szCs w:val="21"/>
          <w:lang w:val="uk-UA"/>
        </w:rPr>
        <w:t>1. Звіт щороку складається закладами загальної середньої освіти станом на 05 вересня та подається не пізніше 10 жовтня місцевому органу управління освітою.</w:t>
      </w:r>
    </w:p>
    <w:p w14:paraId="2DE0D32A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D729A0">
        <w:rPr>
          <w:rFonts w:ascii="Arial" w:hAnsi="Arial" w:cs="Arial"/>
          <w:color w:val="000000"/>
          <w:sz w:val="22"/>
          <w:szCs w:val="21"/>
          <w:lang w:val="uk-UA"/>
        </w:rPr>
        <w:t>2. Відділи (управління) освіти районних державних адміністрацій, виконавчих комітетів міських рад, об’єднаних територіальних громад подають зведений звіт по району (місту), у тому числі дані про міжшкільні навчально-виробничі комбінати, Міністерству освіти і науки Автономної Республіки Крим, департаментам (управлінням) освіти і науки обласних, Київської і Севастопольської міських держадміністрацій не пізніше 22 жовтня.</w:t>
      </w:r>
    </w:p>
    <w:p w14:paraId="2511AF07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D729A0">
        <w:rPr>
          <w:rFonts w:ascii="Arial" w:hAnsi="Arial" w:cs="Arial"/>
          <w:color w:val="000000"/>
          <w:sz w:val="22"/>
          <w:szCs w:val="21"/>
          <w:lang w:val="uk-UA"/>
        </w:rPr>
        <w:t>3. Міністерство освіти і науки Автономної Республіки Крим, департаменти (управління) освіти і науки обласних, Київської і Севастопольської міських державних адміністрацій зведений звіт по регіону подають до відділення інформаційних систем управління науково-освітньою галуззю Інституту освітньої аналітики Міністерства освіти і науки України не пізніше 12 листопада.</w:t>
      </w:r>
    </w:p>
    <w:p w14:paraId="32745EEF" w14:textId="690236E2" w:rsidR="00D729A0" w:rsidRDefault="00D729A0" w:rsidP="00D729A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000000"/>
          <w:sz w:val="22"/>
          <w:szCs w:val="21"/>
          <w:bdr w:val="none" w:sz="0" w:space="0" w:color="auto" w:frame="1"/>
          <w:lang w:val="uk-UA"/>
        </w:rPr>
      </w:pPr>
      <w:r w:rsidRPr="00D729A0">
        <w:rPr>
          <w:rStyle w:val="a4"/>
          <w:rFonts w:ascii="Arial" w:hAnsi="Arial" w:cs="Arial"/>
          <w:color w:val="000000"/>
          <w:sz w:val="22"/>
          <w:szCs w:val="21"/>
          <w:bdr w:val="none" w:sz="0" w:space="0" w:color="auto" w:frame="1"/>
          <w:lang w:val="uk-UA"/>
        </w:rPr>
        <w:t>ІІІ. Порядок складання звіту</w:t>
      </w:r>
    </w:p>
    <w:p w14:paraId="15007B42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  <w:lang w:val="uk-UA"/>
        </w:rPr>
      </w:pPr>
    </w:p>
    <w:p w14:paraId="356AC3ED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D729A0">
        <w:rPr>
          <w:rFonts w:ascii="Arial" w:hAnsi="Arial" w:cs="Arial"/>
          <w:color w:val="000000"/>
          <w:sz w:val="22"/>
          <w:szCs w:val="21"/>
          <w:lang w:val="uk-UA"/>
        </w:rPr>
        <w:t>1. В адресній частині звіту зазначається тип закладу.</w:t>
      </w:r>
    </w:p>
    <w:p w14:paraId="5BEB316A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D729A0">
        <w:rPr>
          <w:rFonts w:ascii="Arial" w:hAnsi="Arial" w:cs="Arial"/>
          <w:color w:val="000000"/>
          <w:sz w:val="22"/>
          <w:szCs w:val="21"/>
          <w:lang w:val="uk-UA"/>
        </w:rPr>
        <w:t>2. Зведений звіт відділи (управління) освіти районних державних адміністрацій, виконавчих комітетів міських рад та об’єднаних територіальних громад складають на основі первинних звітів закладів загальної середньої освіти.</w:t>
      </w:r>
    </w:p>
    <w:p w14:paraId="68D392EF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D729A0">
        <w:rPr>
          <w:rFonts w:ascii="Arial" w:hAnsi="Arial" w:cs="Arial"/>
          <w:color w:val="000000"/>
          <w:sz w:val="22"/>
          <w:szCs w:val="21"/>
          <w:lang w:val="uk-UA"/>
        </w:rPr>
        <w:t>3. Зведений звіт за регіонами складають Міністерство освіти і науки Автономної Республіки Крим, департаменти (управління) освіти і науки обласних, Київської і Севастопольської міських держадміністрацій на основі зведених звітів по району (місту, об’єднаній територіальній громаді).</w:t>
      </w:r>
    </w:p>
    <w:p w14:paraId="17B8DC74" w14:textId="4E854FD1" w:rsidR="00D729A0" w:rsidRDefault="00D729A0" w:rsidP="00D729A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000000"/>
          <w:sz w:val="22"/>
          <w:szCs w:val="21"/>
          <w:bdr w:val="none" w:sz="0" w:space="0" w:color="auto" w:frame="1"/>
          <w:lang w:val="uk-UA"/>
        </w:rPr>
      </w:pPr>
      <w:r w:rsidRPr="00D729A0">
        <w:rPr>
          <w:rStyle w:val="a4"/>
          <w:rFonts w:ascii="Arial" w:hAnsi="Arial" w:cs="Arial"/>
          <w:color w:val="000000"/>
          <w:sz w:val="22"/>
          <w:szCs w:val="21"/>
          <w:bdr w:val="none" w:sz="0" w:space="0" w:color="auto" w:frame="1"/>
          <w:lang w:val="uk-UA"/>
        </w:rPr>
        <w:t>IV. Заповнення розділу I «Склад педагогічних працівників»</w:t>
      </w:r>
    </w:p>
    <w:p w14:paraId="6B53F1A5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  <w:lang w:val="uk-UA"/>
        </w:rPr>
      </w:pPr>
    </w:p>
    <w:p w14:paraId="29EE0AC2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D729A0">
        <w:rPr>
          <w:rFonts w:ascii="Arial" w:hAnsi="Arial" w:cs="Arial"/>
          <w:color w:val="000000"/>
          <w:sz w:val="22"/>
          <w:szCs w:val="21"/>
          <w:lang w:val="uk-UA"/>
        </w:rPr>
        <w:t>1. До рядків 01-17 розділу І вносяться дані про всіх учителів, вихователів, педагогів-організаторів та інших педагогічних працівників, які мають основну роботу в закладах.</w:t>
      </w:r>
    </w:p>
    <w:p w14:paraId="2C1F8C4B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D729A0">
        <w:rPr>
          <w:rFonts w:ascii="Arial" w:hAnsi="Arial" w:cs="Arial"/>
          <w:color w:val="000000"/>
          <w:sz w:val="22"/>
          <w:szCs w:val="21"/>
          <w:lang w:val="uk-UA"/>
        </w:rPr>
        <w:lastRenderedPageBreak/>
        <w:t>2. Спеціальні школи (школи-інтернати), навчально-реабілітаційні центри заповнюють лише рядки 14, 15 розділу I.</w:t>
      </w:r>
    </w:p>
    <w:p w14:paraId="5155EE97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D729A0">
        <w:rPr>
          <w:rFonts w:ascii="Arial" w:hAnsi="Arial" w:cs="Arial"/>
          <w:color w:val="000000"/>
          <w:sz w:val="22"/>
          <w:szCs w:val="21"/>
          <w:lang w:val="uk-UA"/>
        </w:rPr>
        <w:t>3. Дані про педагогічних працівників, які перебувають у декретній відпустці та відпустці по догляду за дитиною до досягнення нею встановленого чинним законодавством віку, до звіту не вносяться.</w:t>
      </w:r>
    </w:p>
    <w:p w14:paraId="68AEEC6C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D729A0">
        <w:rPr>
          <w:rFonts w:ascii="Arial" w:hAnsi="Arial" w:cs="Arial"/>
          <w:color w:val="000000"/>
          <w:sz w:val="22"/>
          <w:szCs w:val="21"/>
          <w:lang w:val="uk-UA"/>
        </w:rPr>
        <w:t>4. У рядку 01 зазначаються дані про учителів 1-4-х класів. Якщо учителі викладають музику, образотворче мистецтво, фізичну культуру, трудове навчання лише в 1-4-х класах, до рядка 01 дані про них не вносяться, а наводяться за рядком 03 розділу I.</w:t>
      </w:r>
    </w:p>
    <w:p w14:paraId="19B0D5B6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D729A0">
        <w:rPr>
          <w:rFonts w:ascii="Arial" w:hAnsi="Arial" w:cs="Arial"/>
          <w:color w:val="000000"/>
          <w:sz w:val="22"/>
          <w:szCs w:val="21"/>
          <w:lang w:val="uk-UA"/>
        </w:rPr>
        <w:t>5. У рядку 02 наводяться дані про вчителів, які викладають українську мову в закладах (класах) з мовою навчання, крім української, та мову (крім української) в закладах (класах) з українською мовою навчання, а також іноземну мову лише у 1-4-х класах.</w:t>
      </w:r>
    </w:p>
    <w:p w14:paraId="30035EDD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D729A0">
        <w:rPr>
          <w:rFonts w:ascii="Arial" w:hAnsi="Arial" w:cs="Arial"/>
          <w:color w:val="000000"/>
          <w:sz w:val="22"/>
          <w:szCs w:val="21"/>
          <w:lang w:val="uk-UA"/>
        </w:rPr>
        <w:t>6. Сума даних рядків 02, 03 граф 3, 8, 9, 11 має бути меншою за дані, наведені у графі 1 розділу II за відповідними рядками (за рахунок директорів, які викладають предмети).</w:t>
      </w:r>
    </w:p>
    <w:p w14:paraId="0C5B2386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D729A0">
        <w:rPr>
          <w:rFonts w:ascii="Arial" w:hAnsi="Arial" w:cs="Arial"/>
          <w:color w:val="000000"/>
          <w:sz w:val="22"/>
          <w:szCs w:val="21"/>
          <w:lang w:val="uk-UA"/>
        </w:rPr>
        <w:t>7. До рядка 04 вносяться дані про директорів загальноосвітніх навчальних закладів I ступеня з кількістю 50 і більше учнів, а також директорів шкіл-садків.</w:t>
      </w:r>
    </w:p>
    <w:p w14:paraId="1F6E79FD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D729A0">
        <w:rPr>
          <w:rFonts w:ascii="Arial" w:hAnsi="Arial" w:cs="Arial"/>
          <w:color w:val="000000"/>
          <w:sz w:val="22"/>
          <w:szCs w:val="21"/>
          <w:lang w:val="uk-UA"/>
        </w:rPr>
        <w:t>8. Дані про вчителів закладів загальної середньої освіти I ступеня, які отримують доплату за керівництво закладом з кількістю до 50 учнів, наводять лише за рядком 01.</w:t>
      </w:r>
    </w:p>
    <w:p w14:paraId="6C4A9C20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D729A0">
        <w:rPr>
          <w:rFonts w:ascii="Arial" w:hAnsi="Arial" w:cs="Arial"/>
          <w:color w:val="000000"/>
          <w:sz w:val="22"/>
          <w:szCs w:val="21"/>
          <w:lang w:val="uk-UA"/>
        </w:rPr>
        <w:t>9. Дані про заступників директорів, які отримують 0,5 ставки заступника директора і повну ставку вчителя, наводять за рядками 01-03.</w:t>
      </w:r>
    </w:p>
    <w:p w14:paraId="055460D4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D729A0">
        <w:rPr>
          <w:rFonts w:ascii="Arial" w:hAnsi="Arial" w:cs="Arial"/>
          <w:color w:val="000000"/>
          <w:sz w:val="22"/>
          <w:szCs w:val="21"/>
          <w:lang w:val="uk-UA"/>
        </w:rPr>
        <w:t>10. Дані про всіх вихователів, які викладають предмети в закладі (незалежно від кількості годин викладацької роботи), зараховуються до кількості вчителів за відповідними рядками.</w:t>
      </w:r>
    </w:p>
    <w:p w14:paraId="11135965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D729A0">
        <w:rPr>
          <w:rFonts w:ascii="Arial" w:hAnsi="Arial" w:cs="Arial"/>
          <w:color w:val="000000"/>
          <w:sz w:val="22"/>
          <w:szCs w:val="21"/>
          <w:lang w:val="uk-UA"/>
        </w:rPr>
        <w:t>11. До рядка 13 вносяться дані лише про штатних вихователів, які не викладають предмети в закладі.</w:t>
      </w:r>
    </w:p>
    <w:p w14:paraId="2E5929E5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D729A0">
        <w:rPr>
          <w:rFonts w:ascii="Arial" w:hAnsi="Arial" w:cs="Arial"/>
          <w:color w:val="000000"/>
          <w:sz w:val="22"/>
          <w:szCs w:val="21"/>
          <w:lang w:val="uk-UA"/>
        </w:rPr>
        <w:t>12. До рядка 14 вносяться дані про педагогів-організаторів, у тому числі й тих, які викладають предмети і вже враховані в кількості вчителів за відповідними рядками.</w:t>
      </w:r>
    </w:p>
    <w:p w14:paraId="2DA9047E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D729A0">
        <w:rPr>
          <w:rFonts w:ascii="Arial" w:hAnsi="Arial" w:cs="Arial"/>
          <w:color w:val="000000"/>
          <w:sz w:val="22"/>
          <w:szCs w:val="21"/>
          <w:lang w:val="uk-UA"/>
        </w:rPr>
        <w:t>13. До рядка 15 вноситься інформація про педагогічних працівників у спеціальних школах (школах-інтернатах), спеціальних та інклюзивних класах, організованих у денних закладах загальної середньої освіти для дітей з особливими освітніми потребами, та навчально-реабілітаційних центрах, до рядка 16 - тих з них, хто має спеціальну дефектологічну освіту (повну вищу або базову вищу).</w:t>
      </w:r>
    </w:p>
    <w:p w14:paraId="481E287E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D729A0">
        <w:rPr>
          <w:rFonts w:ascii="Arial" w:hAnsi="Arial" w:cs="Arial"/>
          <w:color w:val="000000"/>
          <w:sz w:val="22"/>
          <w:szCs w:val="21"/>
          <w:lang w:val="uk-UA"/>
        </w:rPr>
        <w:t>14. За рядками 18, 19 наводяться дані щодо зовнішніх сумісників.</w:t>
      </w:r>
    </w:p>
    <w:p w14:paraId="480457FE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D729A0">
        <w:rPr>
          <w:rFonts w:ascii="Arial" w:hAnsi="Arial" w:cs="Arial"/>
          <w:color w:val="000000"/>
          <w:sz w:val="22"/>
          <w:szCs w:val="21"/>
          <w:lang w:val="uk-UA"/>
        </w:rPr>
        <w:t>15. За графами 3-11 кількість педагогічних працівників розподіляється за освітою.</w:t>
      </w:r>
    </w:p>
    <w:p w14:paraId="69B08C87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D729A0">
        <w:rPr>
          <w:rFonts w:ascii="Arial" w:hAnsi="Arial" w:cs="Arial"/>
          <w:color w:val="000000"/>
          <w:sz w:val="22"/>
          <w:szCs w:val="21"/>
          <w:lang w:val="uk-UA"/>
        </w:rPr>
        <w:t>16. У графі 12 наводяться дані про кількість всіх пенсіонерів незалежно від виду пенсій, які вони отримують.</w:t>
      </w:r>
    </w:p>
    <w:p w14:paraId="350C0E68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D729A0">
        <w:rPr>
          <w:rFonts w:ascii="Arial" w:hAnsi="Arial" w:cs="Arial"/>
          <w:color w:val="000000"/>
          <w:sz w:val="22"/>
          <w:szCs w:val="21"/>
          <w:lang w:val="uk-UA"/>
        </w:rPr>
        <w:t>17. У графах 1-16 дані щодо осіб наводяться цілими числами.</w:t>
      </w:r>
    </w:p>
    <w:p w14:paraId="2A916CD2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D729A0">
        <w:rPr>
          <w:rFonts w:ascii="Arial" w:hAnsi="Arial" w:cs="Arial"/>
          <w:color w:val="000000"/>
          <w:sz w:val="22"/>
          <w:szCs w:val="21"/>
          <w:lang w:val="uk-UA"/>
        </w:rPr>
        <w:t>18. У графах 17, 18 дані щодо ставок наводяться з одним десятковим знаком.</w:t>
      </w:r>
    </w:p>
    <w:p w14:paraId="1BB1655D" w14:textId="77777777" w:rsidR="00D729A0" w:rsidRDefault="00D729A0" w:rsidP="00D729A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000000"/>
          <w:sz w:val="22"/>
          <w:szCs w:val="21"/>
          <w:bdr w:val="none" w:sz="0" w:space="0" w:color="auto" w:frame="1"/>
          <w:lang w:val="uk-UA"/>
        </w:rPr>
      </w:pPr>
    </w:p>
    <w:p w14:paraId="2808813E" w14:textId="7F8A6843" w:rsidR="00D729A0" w:rsidRDefault="00D729A0" w:rsidP="00D729A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000000"/>
          <w:sz w:val="22"/>
          <w:szCs w:val="21"/>
          <w:bdr w:val="none" w:sz="0" w:space="0" w:color="auto" w:frame="1"/>
          <w:lang w:val="uk-UA"/>
        </w:rPr>
      </w:pPr>
      <w:r w:rsidRPr="00D729A0">
        <w:rPr>
          <w:rStyle w:val="a4"/>
          <w:rFonts w:ascii="Arial" w:hAnsi="Arial" w:cs="Arial"/>
          <w:color w:val="000000"/>
          <w:sz w:val="22"/>
          <w:szCs w:val="21"/>
          <w:bdr w:val="none" w:sz="0" w:space="0" w:color="auto" w:frame="1"/>
          <w:lang w:val="uk-UA"/>
        </w:rPr>
        <w:t>V. Заповнення розділу II «Розподіл учителів, які викладають окремі предмети (у тому числі директорів закладів та їх заступників)»</w:t>
      </w:r>
    </w:p>
    <w:p w14:paraId="7BCEDD7A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  <w:lang w:val="uk-UA"/>
        </w:rPr>
      </w:pPr>
    </w:p>
    <w:p w14:paraId="6952EFE7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D729A0">
        <w:rPr>
          <w:rFonts w:ascii="Arial" w:hAnsi="Arial" w:cs="Arial"/>
          <w:color w:val="000000"/>
          <w:sz w:val="22"/>
          <w:szCs w:val="21"/>
          <w:lang w:val="uk-UA"/>
        </w:rPr>
        <w:t>1. Спеціальні школи (школи-інтернати) і навчально-реабілітаційні центри розділ ІІ не заповнюють.</w:t>
      </w:r>
    </w:p>
    <w:p w14:paraId="2DCA5C97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D729A0">
        <w:rPr>
          <w:rFonts w:ascii="Arial" w:hAnsi="Arial" w:cs="Arial"/>
          <w:color w:val="000000"/>
          <w:sz w:val="22"/>
          <w:szCs w:val="21"/>
          <w:lang w:val="uk-UA"/>
        </w:rPr>
        <w:lastRenderedPageBreak/>
        <w:t>2. Дані цього розділу наводяться цілими числами, за винятком рядка 10 щодо ставок, які наводяться з одним десятковим знаком.</w:t>
      </w:r>
    </w:p>
    <w:p w14:paraId="474EE75E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D729A0">
        <w:rPr>
          <w:rFonts w:ascii="Arial" w:hAnsi="Arial" w:cs="Arial"/>
          <w:color w:val="000000"/>
          <w:sz w:val="22"/>
          <w:szCs w:val="21"/>
          <w:lang w:val="uk-UA"/>
        </w:rPr>
        <w:t>3. До цього розділу вносяться дані про вчителів, які викладають окремі предмети, а також директорів (заступників директорів), які ведуть викладання окремих предметів, з їх одночасним розподілом за освітньо-кваліфікаційним рівнем.</w:t>
      </w:r>
    </w:p>
    <w:p w14:paraId="390EEB2C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D729A0">
        <w:rPr>
          <w:rFonts w:ascii="Arial" w:hAnsi="Arial" w:cs="Arial"/>
          <w:color w:val="000000"/>
          <w:sz w:val="22"/>
          <w:szCs w:val="21"/>
          <w:lang w:val="uk-UA"/>
        </w:rPr>
        <w:t>4. Дані про вчителів, які викладають два і більше предметів, необхідно навести з того предмета, де вони мають більшу кількість годин, а якщо навантаження однакове,- з того предмета, з якого одержано спеціальну освіту.</w:t>
      </w:r>
    </w:p>
    <w:p w14:paraId="0C60D1A7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D729A0">
        <w:rPr>
          <w:rFonts w:ascii="Arial" w:hAnsi="Arial" w:cs="Arial"/>
          <w:color w:val="000000"/>
          <w:sz w:val="22"/>
          <w:szCs w:val="21"/>
          <w:lang w:val="uk-UA"/>
        </w:rPr>
        <w:t>5. За рядком 11 наводяться дані щодо зовнішніх сумісників.</w:t>
      </w:r>
    </w:p>
    <w:p w14:paraId="79579EE6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D729A0">
        <w:rPr>
          <w:rFonts w:ascii="Arial" w:hAnsi="Arial" w:cs="Arial"/>
          <w:color w:val="000000"/>
          <w:sz w:val="22"/>
          <w:szCs w:val="21"/>
          <w:lang w:val="uk-UA"/>
        </w:rPr>
        <w:t>6. При заповненні графи 22 щодо трудового навчання слід мати на увазі, що до цієї графи вносяться дані про вчителів трудового навчання, а також керівників навчально-виробничих комбінатів та інший педагогічний персонал навчально-виробничих комбінатів.</w:t>
      </w:r>
    </w:p>
    <w:p w14:paraId="3177D657" w14:textId="77777777" w:rsidR="00D729A0" w:rsidRPr="00D729A0" w:rsidRDefault="00D729A0" w:rsidP="00D729A0">
      <w:pPr>
        <w:pStyle w:val="a3"/>
        <w:shd w:val="clear" w:color="auto" w:fill="FFFFFF"/>
        <w:spacing w:before="0" w:beforeAutospacing="0" w:after="210" w:afterAutospacing="0"/>
        <w:jc w:val="both"/>
        <w:rPr>
          <w:rFonts w:ascii="Arial" w:hAnsi="Arial" w:cs="Arial"/>
          <w:color w:val="000000"/>
          <w:sz w:val="22"/>
          <w:szCs w:val="21"/>
          <w:lang w:val="uk-UA"/>
        </w:rPr>
      </w:pPr>
      <w:r w:rsidRPr="00D729A0">
        <w:rPr>
          <w:rFonts w:ascii="Arial" w:hAnsi="Arial" w:cs="Arial"/>
          <w:color w:val="000000"/>
          <w:sz w:val="22"/>
          <w:szCs w:val="21"/>
          <w:lang w:val="uk-UA"/>
        </w:rPr>
        <w:t>7. До рядка 21 вносяться дані про штатних бібліотечних працівників (у тому числі завідуючих бібліотеками) незалежно від того, на повній чи неповній ставці вони працюють в закладі (у тому числі бібліотекарів, які викладають предмети у закладі). До цього рядка не вносяться дані про вчителів, які одержують доплату за зберігання та видачу книг.</w:t>
      </w:r>
    </w:p>
    <w:p w14:paraId="1C7C202B" w14:textId="4A139D5C" w:rsidR="007608F7" w:rsidRPr="00D729A0" w:rsidRDefault="00D729A0" w:rsidP="00D729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  <w:lang w:val="uk-UA"/>
        </w:rPr>
      </w:pPr>
      <w:r w:rsidRPr="00D729A0">
        <w:rPr>
          <w:rFonts w:ascii="Arial" w:hAnsi="Arial" w:cs="Arial"/>
          <w:color w:val="000000"/>
          <w:sz w:val="22"/>
          <w:szCs w:val="21"/>
          <w:lang w:val="uk-UA"/>
        </w:rPr>
        <w:t>В.о. директора</w:t>
      </w:r>
      <w:r w:rsidRPr="00D729A0">
        <w:rPr>
          <w:rFonts w:ascii="Arial" w:hAnsi="Arial" w:cs="Arial"/>
          <w:color w:val="000000"/>
          <w:sz w:val="22"/>
          <w:szCs w:val="21"/>
          <w:lang w:val="uk-UA"/>
        </w:rPr>
        <w:br/>
        <w:t>департаменту економіки</w:t>
      </w:r>
      <w:r w:rsidRPr="00D729A0">
        <w:rPr>
          <w:rFonts w:ascii="Arial" w:hAnsi="Arial" w:cs="Arial"/>
          <w:color w:val="000000"/>
          <w:sz w:val="22"/>
          <w:szCs w:val="21"/>
          <w:lang w:val="uk-UA"/>
        </w:rPr>
        <w:br/>
        <w:t>та фінансування                           О. Л. Ткаченко</w:t>
      </w:r>
      <w:bookmarkStart w:id="0" w:name="_GoBack"/>
      <w:bookmarkEnd w:id="0"/>
    </w:p>
    <w:sectPr w:rsidR="007608F7" w:rsidRPr="00D72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DC"/>
    <w:rsid w:val="007608F7"/>
    <w:rsid w:val="00D729A0"/>
    <w:rsid w:val="00EA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F105"/>
  <w15:chartTrackingRefBased/>
  <w15:docId w15:val="{D058B135-07C6-4F11-8CE0-B842B9C6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styleId="a4">
    <w:name w:val="Strong"/>
    <w:basedOn w:val="a0"/>
    <w:uiPriority w:val="22"/>
    <w:qFormat/>
    <w:rsid w:val="00D729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4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1048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prog3</dc:creator>
  <cp:keywords/>
  <dc:description/>
  <cp:lastModifiedBy>prog3</cp:lastModifiedBy>
  <cp:revision>2</cp:revision>
  <dcterms:created xsi:type="dcterms:W3CDTF">2018-10-17T07:53:00Z</dcterms:created>
  <dcterms:modified xsi:type="dcterms:W3CDTF">2018-10-17T07:54:00Z</dcterms:modified>
</cp:coreProperties>
</file>